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ECA3" w14:textId="1A469BAA" w:rsidR="00842CCF" w:rsidRPr="00842CCF" w:rsidRDefault="00842CCF" w:rsidP="00842CCF">
      <w:pPr>
        <w:jc w:val="center"/>
        <w:rPr>
          <w:sz w:val="22"/>
          <w:szCs w:val="22"/>
        </w:rPr>
      </w:pPr>
      <w:r w:rsidRPr="00842CCF">
        <w:rPr>
          <w:sz w:val="22"/>
          <w:szCs w:val="22"/>
        </w:rPr>
        <w:t xml:space="preserve">Copyright Form for the </w:t>
      </w:r>
      <w:r w:rsidRPr="00842CCF">
        <w:rPr>
          <w:sz w:val="22"/>
          <w:szCs w:val="22"/>
        </w:rPr>
        <w:t xml:space="preserve">Proceedings of </w:t>
      </w:r>
      <w:r w:rsidRPr="00842CCF">
        <w:rPr>
          <w:sz w:val="22"/>
          <w:szCs w:val="22"/>
        </w:rPr>
        <w:t>International Conference on the Impact of Disruptive Technologies 2024</w:t>
      </w:r>
    </w:p>
    <w:p w14:paraId="51A61AA5" w14:textId="3C5C4356" w:rsidR="00842CCF" w:rsidRPr="00842CCF" w:rsidRDefault="00842CCF" w:rsidP="00842CCF">
      <w:pPr>
        <w:jc w:val="center"/>
        <w:rPr>
          <w:sz w:val="22"/>
          <w:szCs w:val="22"/>
        </w:rPr>
      </w:pPr>
      <w:r w:rsidRPr="00842CCF">
        <w:rPr>
          <w:sz w:val="22"/>
          <w:szCs w:val="22"/>
        </w:rPr>
        <w:t>Organized by the Department of Computer Science, St. Joseph's College (Autonomous), Tiruchirappalli - 620 002, Tamil Nadu</w:t>
      </w:r>
    </w:p>
    <w:p w14:paraId="2EB57607" w14:textId="44DAD5BD" w:rsidR="00842CCF" w:rsidRPr="00842CCF" w:rsidRDefault="00842CCF" w:rsidP="00842CCF">
      <w:pPr>
        <w:jc w:val="center"/>
        <w:rPr>
          <w:b/>
          <w:bCs/>
          <w:sz w:val="22"/>
          <w:szCs w:val="22"/>
        </w:rPr>
      </w:pPr>
      <w:r w:rsidRPr="00842CCF">
        <w:rPr>
          <w:b/>
          <w:bCs/>
          <w:sz w:val="22"/>
          <w:szCs w:val="22"/>
        </w:rPr>
        <w:t>ICIDT-2024 Proceedings COPYRIGHT FORM</w:t>
      </w:r>
    </w:p>
    <w:p w14:paraId="2B8250B1" w14:textId="211659D3" w:rsidR="00842CCF" w:rsidRPr="00842CCF" w:rsidRDefault="00842CCF" w:rsidP="00842CCF">
      <w:pPr>
        <w:jc w:val="both"/>
        <w:rPr>
          <w:sz w:val="22"/>
          <w:szCs w:val="22"/>
        </w:rPr>
      </w:pPr>
      <w:r w:rsidRPr="00842CCF">
        <w:rPr>
          <w:sz w:val="22"/>
          <w:szCs w:val="22"/>
        </w:rPr>
        <w:t xml:space="preserve">This form is intended for original material submitted to the ICIDT-2024 Proceedings and must accompany any such material </w:t>
      </w:r>
      <w:proofErr w:type="gramStart"/>
      <w:r w:rsidRPr="00842CCF">
        <w:rPr>
          <w:sz w:val="22"/>
          <w:szCs w:val="22"/>
        </w:rPr>
        <w:t>in order to</w:t>
      </w:r>
      <w:proofErr w:type="gramEnd"/>
      <w:r w:rsidRPr="00842CCF">
        <w:rPr>
          <w:sz w:val="22"/>
          <w:szCs w:val="22"/>
        </w:rPr>
        <w:t xml:space="preserve"> be published. Please read the form carefully and keep a copy for your files.</w:t>
      </w:r>
    </w:p>
    <w:p w14:paraId="5DA24D87" w14:textId="7F15D441" w:rsidR="00842CCF" w:rsidRPr="00842CCF" w:rsidRDefault="00842CCF" w:rsidP="00842CCF">
      <w:pPr>
        <w:rPr>
          <w:sz w:val="22"/>
          <w:szCs w:val="22"/>
        </w:rPr>
      </w:pPr>
      <w:r w:rsidRPr="00842CCF">
        <w:rPr>
          <w:sz w:val="22"/>
          <w:szCs w:val="22"/>
        </w:rPr>
        <w:t xml:space="preserve">TITLE OF </w:t>
      </w:r>
      <w:proofErr w:type="gramStart"/>
      <w:r w:rsidRPr="00842CCF">
        <w:rPr>
          <w:sz w:val="22"/>
          <w:szCs w:val="22"/>
        </w:rPr>
        <w:t>PAPER</w:t>
      </w:r>
      <w:r w:rsidRPr="00842CCF">
        <w:rPr>
          <w:sz w:val="22"/>
          <w:szCs w:val="22"/>
        </w:rPr>
        <w:t xml:space="preserve"> </w:t>
      </w:r>
      <w:r w:rsidRPr="00842CCF">
        <w:rPr>
          <w:sz w:val="22"/>
          <w:szCs w:val="22"/>
        </w:rPr>
        <w:t>:</w:t>
      </w:r>
      <w:proofErr w:type="gramEnd"/>
    </w:p>
    <w:p w14:paraId="2E605000" w14:textId="655AB2B4" w:rsidR="00842CCF" w:rsidRPr="00842CCF" w:rsidRDefault="00842CCF" w:rsidP="00842CCF">
      <w:pPr>
        <w:rPr>
          <w:sz w:val="22"/>
          <w:szCs w:val="22"/>
        </w:rPr>
      </w:pPr>
      <w:r w:rsidRPr="00842CCF">
        <w:rPr>
          <w:sz w:val="22"/>
          <w:szCs w:val="22"/>
        </w:rPr>
        <w:t>COMPLETE LIST OF AUTHORS:</w:t>
      </w:r>
    </w:p>
    <w:p w14:paraId="05B4832A" w14:textId="3CC38C79" w:rsidR="00842CCF" w:rsidRPr="00842CCF" w:rsidRDefault="00842CCF" w:rsidP="00842CCF">
      <w:pPr>
        <w:jc w:val="center"/>
        <w:rPr>
          <w:b/>
          <w:bCs/>
          <w:sz w:val="22"/>
          <w:szCs w:val="22"/>
        </w:rPr>
      </w:pPr>
      <w:r w:rsidRPr="00842CCF">
        <w:rPr>
          <w:b/>
          <w:bCs/>
          <w:sz w:val="22"/>
          <w:szCs w:val="22"/>
        </w:rPr>
        <w:t>Copyright Transfer</w:t>
      </w:r>
    </w:p>
    <w:p w14:paraId="3D049830" w14:textId="77777777" w:rsidR="00842CCF" w:rsidRPr="00842CCF" w:rsidRDefault="00842CCF" w:rsidP="00842CCF">
      <w:pPr>
        <w:jc w:val="both"/>
        <w:rPr>
          <w:sz w:val="22"/>
          <w:szCs w:val="22"/>
        </w:rPr>
      </w:pPr>
      <w:r w:rsidRPr="00842CCF">
        <w:rPr>
          <w:sz w:val="22"/>
          <w:szCs w:val="22"/>
        </w:rPr>
        <w:t xml:space="preserve">The undersigned hereby assigns to the International Conference on the Impact of Disruptive Technologies 2024 (ICIDT-2024) Proceedings all rights under copyright that may exist in and to the above Work, and any revised or expanded derivative works submitted to the ICIDT-2024 Proceedings by the undersigned based on the Work. The undersigned hereby warrants that the Work is original and that he/she is the author of the Work; to the extent the Work incorporates text passages, figures, </w:t>
      </w:r>
      <w:proofErr w:type="gramStart"/>
      <w:r w:rsidRPr="00842CCF">
        <w:rPr>
          <w:sz w:val="22"/>
          <w:szCs w:val="22"/>
        </w:rPr>
        <w:t>data</w:t>
      </w:r>
      <w:proofErr w:type="gramEnd"/>
      <w:r w:rsidRPr="00842CCF">
        <w:rPr>
          <w:sz w:val="22"/>
          <w:szCs w:val="22"/>
        </w:rPr>
        <w:t xml:space="preserve"> or other material from the works of others, the undersigned has obtained any necessary permissions. See reverse side for Retained Rights and other Terms and Conditions.</w:t>
      </w:r>
    </w:p>
    <w:p w14:paraId="1F78D09B" w14:textId="1503F0C3" w:rsidR="00842CCF" w:rsidRPr="00842CCF" w:rsidRDefault="00842CCF" w:rsidP="00842CCF">
      <w:pPr>
        <w:jc w:val="center"/>
        <w:rPr>
          <w:b/>
          <w:bCs/>
          <w:sz w:val="22"/>
          <w:szCs w:val="22"/>
        </w:rPr>
      </w:pPr>
      <w:r w:rsidRPr="00842CCF">
        <w:rPr>
          <w:b/>
          <w:bCs/>
          <w:sz w:val="22"/>
          <w:szCs w:val="22"/>
        </w:rPr>
        <w:t>Author Responsibilities</w:t>
      </w:r>
    </w:p>
    <w:p w14:paraId="6649BD3D" w14:textId="07AE9FE2" w:rsidR="00842CCF" w:rsidRPr="00842CCF" w:rsidRDefault="00842CCF" w:rsidP="00842CCF">
      <w:pPr>
        <w:jc w:val="both"/>
        <w:rPr>
          <w:sz w:val="22"/>
          <w:szCs w:val="22"/>
        </w:rPr>
      </w:pPr>
      <w:r w:rsidRPr="00842CCF">
        <w:rPr>
          <w:sz w:val="22"/>
          <w:szCs w:val="22"/>
        </w:rPr>
        <w:t>Authors must ensure that their Work meets the requirements of ICIDT-2024 Proceedings Policy, including provisions covering originality</w:t>
      </w:r>
      <w:r w:rsidRPr="00842CCF">
        <w:rPr>
          <w:sz w:val="22"/>
          <w:szCs w:val="22"/>
        </w:rPr>
        <w:t xml:space="preserve"> and plagiarism policy. </w:t>
      </w:r>
      <w:r w:rsidRPr="00842CCF">
        <w:rPr>
          <w:sz w:val="22"/>
          <w:szCs w:val="22"/>
        </w:rPr>
        <w:t>The full policy may be viewed at Conference Website</w:t>
      </w:r>
      <w:r w:rsidRPr="00842CCF">
        <w:rPr>
          <w:sz w:val="22"/>
          <w:szCs w:val="22"/>
        </w:rPr>
        <w:t xml:space="preserve">. </w:t>
      </w:r>
      <w:r w:rsidRPr="00842CCF">
        <w:rPr>
          <w:sz w:val="22"/>
          <w:szCs w:val="22"/>
        </w:rPr>
        <w:t xml:space="preserve">“It is the responsibility of the authors, not the ICIDT-2024 Proceedings, to determine whether disclosure of their material requires the prior consent of other parties and, if so, to obtain it.” Authors are also advised of ICIDT-2024 Proceedings </w:t>
      </w:r>
      <w:r w:rsidRPr="00842CCF">
        <w:rPr>
          <w:sz w:val="22"/>
          <w:szCs w:val="22"/>
        </w:rPr>
        <w:t xml:space="preserve">that </w:t>
      </w:r>
      <w:r w:rsidRPr="00842CCF">
        <w:rPr>
          <w:sz w:val="22"/>
          <w:szCs w:val="22"/>
        </w:rPr>
        <w:t>“It shall be acknowledged that statements and opinions given in work published by the ICIDT-2024 Proceedings are the expression of the authors. Responsibility for the content of published papers rests upon the authors, not ICIDT-2024 Proceedings.”</w:t>
      </w:r>
    </w:p>
    <w:p w14:paraId="7B3D64DF" w14:textId="0653EB24" w:rsidR="00842CCF" w:rsidRPr="00842CCF" w:rsidRDefault="00842CCF" w:rsidP="00842CCF">
      <w:pPr>
        <w:jc w:val="center"/>
        <w:rPr>
          <w:b/>
          <w:bCs/>
          <w:sz w:val="22"/>
          <w:szCs w:val="22"/>
        </w:rPr>
      </w:pPr>
      <w:r w:rsidRPr="00842CCF">
        <w:rPr>
          <w:b/>
          <w:bCs/>
          <w:sz w:val="22"/>
          <w:szCs w:val="22"/>
        </w:rPr>
        <w:t>General Terms</w:t>
      </w:r>
    </w:p>
    <w:p w14:paraId="122323FD" w14:textId="5C70893C" w:rsidR="00842CCF" w:rsidRPr="00842CCF" w:rsidRDefault="00842CCF" w:rsidP="00842CCF">
      <w:pPr>
        <w:jc w:val="both"/>
        <w:rPr>
          <w:sz w:val="22"/>
          <w:szCs w:val="22"/>
        </w:rPr>
      </w:pPr>
      <w:r w:rsidRPr="00842CCF">
        <w:rPr>
          <w:sz w:val="22"/>
          <w:szCs w:val="22"/>
        </w:rPr>
        <w:t>The undersigned represents that he/she has the power and authority to make and execute this assignment.</w:t>
      </w:r>
    </w:p>
    <w:p w14:paraId="4ACCF08D" w14:textId="1441DF91" w:rsidR="00842CCF" w:rsidRPr="00842CCF" w:rsidRDefault="00842CCF" w:rsidP="00842CCF">
      <w:pPr>
        <w:jc w:val="both"/>
        <w:rPr>
          <w:sz w:val="22"/>
          <w:szCs w:val="22"/>
        </w:rPr>
      </w:pPr>
      <w:r w:rsidRPr="00842CCF">
        <w:rPr>
          <w:sz w:val="22"/>
          <w:szCs w:val="22"/>
        </w:rPr>
        <w:t>In the event the above work is not accepted and published by the ICIDT-2024 Proceedings or is withdrawn by the author(s) before acceptance by the ICIDT-2024 Proceedings, the foregoing copyright transfer shall become null and void and all materials embodying the Work submitted to the ICIDT-2024 Proceedings will be destroyed.</w:t>
      </w:r>
    </w:p>
    <w:p w14:paraId="72D9182A" w14:textId="3E2A713A" w:rsidR="00842CCF" w:rsidRDefault="00842CCF" w:rsidP="00842CCF">
      <w:pPr>
        <w:rPr>
          <w:sz w:val="22"/>
          <w:szCs w:val="22"/>
        </w:rPr>
      </w:pPr>
      <w:r w:rsidRPr="00842CCF">
        <w:rPr>
          <w:sz w:val="22"/>
          <w:szCs w:val="22"/>
        </w:rPr>
        <w:t>For jointly authored Works, all joint authors should sign, or one of the authors should sign as an authorized agent for the others.</w:t>
      </w:r>
    </w:p>
    <w:p w14:paraId="1B4E3057" w14:textId="77777777" w:rsidR="00842CCF" w:rsidRDefault="00842CCF" w:rsidP="00842CCF">
      <w:pPr>
        <w:rPr>
          <w:sz w:val="22"/>
          <w:szCs w:val="22"/>
        </w:rPr>
      </w:pPr>
    </w:p>
    <w:p w14:paraId="41E9122B" w14:textId="20329B50" w:rsidR="00842CCF" w:rsidRDefault="00842CCF" w:rsidP="00842CCF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Date :</w:t>
      </w:r>
      <w:proofErr w:type="gramEnd"/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Signature of Author/s</w:t>
      </w:r>
    </w:p>
    <w:p w14:paraId="695820CA" w14:textId="1F4ED66A" w:rsidR="00842CCF" w:rsidRPr="00842CCF" w:rsidRDefault="00842CCF" w:rsidP="00842CCF">
      <w:pPr>
        <w:rPr>
          <w:sz w:val="22"/>
          <w:szCs w:val="22"/>
        </w:rPr>
      </w:pPr>
      <w:r>
        <w:rPr>
          <w:sz w:val="22"/>
          <w:szCs w:val="22"/>
        </w:rPr>
        <w:t>Place :</w:t>
      </w:r>
    </w:p>
    <w:sectPr w:rsidR="00842CCF" w:rsidRPr="00842CCF" w:rsidSect="00842CCF">
      <w:pgSz w:w="11906" w:h="16838"/>
      <w:pgMar w:top="63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CCF"/>
    <w:rsid w:val="0084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EEB9E"/>
  <w15:chartTrackingRefBased/>
  <w15:docId w15:val="{B3543B7B-8D3B-407B-94A9-88DF9696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N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2CC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2CC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42CC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42CC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42CC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2CC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42CC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42CC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42CC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CC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2CC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42CC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42CC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42CC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2CC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42CC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42CC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42CC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842CC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42CC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CC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42CC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842CC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42CC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842CC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842CC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42CC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2CC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842CC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Vimal  Jerald</dc:creator>
  <cp:keywords/>
  <dc:description/>
  <cp:lastModifiedBy>Vimal  Jerald</cp:lastModifiedBy>
  <cp:revision>1</cp:revision>
  <dcterms:created xsi:type="dcterms:W3CDTF">2023-10-17T16:25:00Z</dcterms:created>
  <dcterms:modified xsi:type="dcterms:W3CDTF">2023-10-17T16:33:00Z</dcterms:modified>
</cp:coreProperties>
</file>